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4E" w:rsidRPr="001403BA" w:rsidRDefault="00941A4E" w:rsidP="00941A4E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:rsidR="002F36AB" w:rsidRPr="00BF65DF" w:rsidRDefault="002F36AB" w:rsidP="002F36A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color w:val="F8F8DC"/>
          <w:sz w:val="32"/>
          <w:szCs w:val="32"/>
        </w:rPr>
      </w:pPr>
    </w:p>
    <w:p w:rsidR="002F36AB" w:rsidRDefault="002F36AB" w:rsidP="002F36A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8"/>
          <w:szCs w:val="48"/>
        </w:rPr>
      </w:pPr>
    </w:p>
    <w:p w:rsidR="00941A4E" w:rsidRPr="001403BA" w:rsidRDefault="00941A4E" w:rsidP="00941A4E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:rsidR="00941A4E" w:rsidRPr="001403BA" w:rsidRDefault="00941A4E" w:rsidP="00941A4E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sz w:val="56"/>
          <w:szCs w:val="56"/>
        </w:rPr>
      </w:pPr>
    </w:p>
    <w:p w:rsidR="00941A4E" w:rsidRPr="001403BA" w:rsidRDefault="00941A4E" w:rsidP="00941A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b/>
          <w:sz w:val="28"/>
          <w:szCs w:val="28"/>
        </w:rPr>
      </w:pPr>
    </w:p>
    <w:p w:rsidR="00941A4E" w:rsidRPr="001403BA" w:rsidRDefault="00941A4E" w:rsidP="002F36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4E" w:rsidRDefault="00941A4E" w:rsidP="002F36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КАРТОТЕКА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БАШКИРСКИХ</w:t>
      </w:r>
      <w:proofErr w:type="gramEnd"/>
    </w:p>
    <w:p w:rsidR="00941A4E" w:rsidRPr="001403BA" w:rsidRDefault="00941A4E" w:rsidP="002F36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НАРОДНЫХ ИГР</w:t>
      </w:r>
    </w:p>
    <w:p w:rsidR="00941A4E" w:rsidRPr="001403BA" w:rsidRDefault="00941A4E" w:rsidP="002F36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03BA">
        <w:rPr>
          <w:rFonts w:ascii="Times New Roman" w:hAnsi="Times New Roman" w:cs="Times New Roman"/>
          <w:b/>
          <w:sz w:val="40"/>
          <w:szCs w:val="40"/>
        </w:rPr>
        <w:t xml:space="preserve">ДЛЯ  </w:t>
      </w:r>
      <w:r>
        <w:rPr>
          <w:rFonts w:ascii="Times New Roman" w:hAnsi="Times New Roman" w:cs="Times New Roman"/>
          <w:b/>
          <w:sz w:val="40"/>
          <w:szCs w:val="40"/>
        </w:rPr>
        <w:t>ДЕТЕ</w:t>
      </w:r>
      <w:r w:rsidR="002F36AB">
        <w:rPr>
          <w:rFonts w:ascii="Times New Roman" w:hAnsi="Times New Roman" w:cs="Times New Roman"/>
          <w:b/>
          <w:sz w:val="40"/>
          <w:szCs w:val="40"/>
        </w:rPr>
        <w:t>Й</w:t>
      </w:r>
    </w:p>
    <w:p w:rsidR="00941A4E" w:rsidRPr="001403BA" w:rsidRDefault="00941A4E" w:rsidP="00941A4E">
      <w:pPr>
        <w:rPr>
          <w:rFonts w:ascii="Times New Roman" w:hAnsi="Times New Roman" w:cs="Times New Roman"/>
          <w:b/>
          <w:sz w:val="40"/>
          <w:szCs w:val="40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b/>
          <w:sz w:val="40"/>
          <w:szCs w:val="40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b/>
          <w:sz w:val="40"/>
          <w:szCs w:val="40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b/>
          <w:sz w:val="40"/>
          <w:szCs w:val="40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b/>
          <w:sz w:val="40"/>
          <w:szCs w:val="40"/>
        </w:rPr>
      </w:pPr>
    </w:p>
    <w:p w:rsidR="00941A4E" w:rsidRPr="001403BA" w:rsidRDefault="00941A4E" w:rsidP="00941A4E">
      <w:pPr>
        <w:rPr>
          <w:rFonts w:ascii="Times New Roman" w:hAnsi="Times New Roman" w:cs="Times New Roman"/>
          <w:b/>
          <w:sz w:val="40"/>
          <w:szCs w:val="40"/>
        </w:rPr>
      </w:pPr>
    </w:p>
    <w:p w:rsidR="005E3619" w:rsidRDefault="005E3619" w:rsidP="005E3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619" w:rsidRDefault="005E3619" w:rsidP="005E3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619" w:rsidRDefault="005E3619" w:rsidP="005E3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619" w:rsidRDefault="005E3619" w:rsidP="005E3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619" w:rsidRDefault="005E3619" w:rsidP="005E3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619" w:rsidRPr="001403BA" w:rsidRDefault="005E3619" w:rsidP="005E3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1A4E" w:rsidRPr="001403BA" w:rsidRDefault="00941A4E" w:rsidP="00941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4E" w:rsidRPr="001403BA" w:rsidRDefault="00941A4E" w:rsidP="00941A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4E" w:rsidRPr="001403BA" w:rsidRDefault="00941A4E" w:rsidP="00941A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A4E" w:rsidRDefault="00941A4E" w:rsidP="00941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DA3A11" w:rsidRDefault="00DA3A11" w:rsidP="00941A4E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>
        <w:rPr>
          <w:rStyle w:val="c13"/>
          <w:b/>
          <w:bCs/>
          <w:color w:val="1F4E79" w:themeColor="accent1" w:themeShade="80"/>
          <w:sz w:val="40"/>
          <w:szCs w:val="40"/>
        </w:rPr>
        <w:lastRenderedPageBreak/>
        <w:t>«</w:t>
      </w:r>
      <w:r w:rsidR="00F82093" w:rsidRPr="00DA3A11">
        <w:rPr>
          <w:rStyle w:val="c13"/>
          <w:b/>
          <w:bCs/>
          <w:color w:val="1F4E79" w:themeColor="accent1" w:themeShade="80"/>
          <w:sz w:val="40"/>
          <w:szCs w:val="40"/>
        </w:rPr>
        <w:t>Юрта</w:t>
      </w:r>
      <w:r>
        <w:rPr>
          <w:rStyle w:val="c13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Развивающая задача:</w:t>
      </w:r>
      <w:r w:rsidRPr="00DA3A11">
        <w:rPr>
          <w:rStyle w:val="c3"/>
          <w:color w:val="000000"/>
          <w:sz w:val="28"/>
          <w:szCs w:val="28"/>
        </w:rPr>
        <w:t> развивать умение ориентироваться в пространстве.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игры.</w:t>
      </w:r>
      <w:r w:rsidRPr="00DA3A11">
        <w:rPr>
          <w:rStyle w:val="c3"/>
          <w:color w:val="000000"/>
          <w:sz w:val="28"/>
          <w:szCs w:val="28"/>
        </w:rPr>
        <w:t> 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 xml:space="preserve">«Мы, веселые ребята, соберемся все в кружок. Поиграем, </w:t>
      </w:r>
      <w:r w:rsidR="00DA3A11">
        <w:rPr>
          <w:rStyle w:val="c3"/>
          <w:color w:val="000000"/>
          <w:sz w:val="28"/>
          <w:szCs w:val="28"/>
        </w:rPr>
        <w:t>и попляшем, и помчимся на лужок</w:t>
      </w:r>
      <w:r w:rsidRPr="00DA3A11">
        <w:rPr>
          <w:rStyle w:val="c3"/>
          <w:color w:val="000000"/>
          <w:sz w:val="28"/>
          <w:szCs w:val="28"/>
        </w:rPr>
        <w:t>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Методические приемы:</w:t>
      </w:r>
      <w:r w:rsidRPr="00DA3A11">
        <w:rPr>
          <w:rStyle w:val="c3"/>
          <w:color w:val="000000"/>
          <w:sz w:val="28"/>
          <w:szCs w:val="28"/>
        </w:rPr>
        <w:t> рассматривание картины с изображением юрты – старинное жилище башкирского народа. Рассматривание башкирского орнамента на платочках.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Дополнительные рекомендации: </w:t>
      </w:r>
      <w:r w:rsidRPr="00DA3A11">
        <w:rPr>
          <w:rStyle w:val="c3"/>
          <w:color w:val="000000"/>
          <w:sz w:val="28"/>
          <w:szCs w:val="28"/>
        </w:rPr>
        <w:t>с окончанием музыки надо быстро подбежать к своему стулу и образовать юрту. Выигрывает группа детей, первой построившая юрту.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Материал:</w:t>
      </w:r>
      <w:r w:rsidRPr="00DA3A11">
        <w:rPr>
          <w:rStyle w:val="c3"/>
          <w:color w:val="000000"/>
          <w:sz w:val="28"/>
          <w:szCs w:val="28"/>
        </w:rPr>
        <w:t> платочки с башкирским орнаментом, картинка с изображением юрты, 4 стула.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Липкие пеньки</w:t>
      </w: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Развивающая задача: </w:t>
      </w:r>
      <w:r w:rsidRPr="00DA3A11">
        <w:rPr>
          <w:rStyle w:val="c3"/>
          <w:color w:val="000000"/>
          <w:sz w:val="28"/>
          <w:szCs w:val="28"/>
        </w:rPr>
        <w:t>развивать умение ориентироваться в пространстве, развивать ловкость.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Пенечки должны постараться коснуться пробегающих мимо детей. Осаленные игроки становятся пеньками.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Дополнительные рекомендации:</w:t>
      </w:r>
      <w:r w:rsidRPr="00DA3A11">
        <w:rPr>
          <w:rStyle w:val="c3"/>
          <w:color w:val="000000"/>
          <w:sz w:val="28"/>
          <w:szCs w:val="28"/>
        </w:rPr>
        <w:t> пеньки не должны вставать с мест.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Материал:</w:t>
      </w:r>
      <w:r w:rsidRPr="00DA3A11">
        <w:rPr>
          <w:rStyle w:val="c3"/>
          <w:color w:val="000000"/>
          <w:sz w:val="28"/>
          <w:szCs w:val="28"/>
        </w:rPr>
        <w:t> маски на голову с изображением пенечка.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Медный пень</w:t>
      </w:r>
      <w:r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Развивающая задача: </w:t>
      </w:r>
      <w:r w:rsidRPr="00DA3A11">
        <w:rPr>
          <w:rStyle w:val="c3"/>
          <w:color w:val="000000"/>
          <w:sz w:val="28"/>
          <w:szCs w:val="28"/>
        </w:rPr>
        <w:t>развивать ориентировку в пространстве, упражнять в беге.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lastRenderedPageBreak/>
        <w:t>Организация игры:</w:t>
      </w:r>
      <w:r w:rsidRPr="00DA3A11">
        <w:rPr>
          <w:rStyle w:val="c3"/>
          <w:color w:val="000000"/>
          <w:sz w:val="28"/>
          <w:szCs w:val="28"/>
        </w:rPr>
        <w:t> играющие парами располагаются по кругу. Дети, изображающие медные пни, сидят на стульях. Дети-хозяева становятся за стульями.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Под башкирскую народную мелодию водящий–покупатель двигается по кругу переменным шагом, смотрит внимательно на детей, сидящих на стульях, как бы выбирая себе пень. С окончанием музыки останавливается около пары и спрашивает у хозяина: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«– Я хочу у вас спросить,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Можно ль мне ваш пень купить?»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Хозяин отвечает: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«– Коль джигит ты удалой,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Медный пень тот будет твой»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После этих слов хозяин и покупатель выходят за круг, встают за выбранным пнем друг к другу спиной и на слова: «Раз, два, три - беги!» - разбегаются в разные стороны. Добежавший первым игрок, встает за медным пнем.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Дополнительные рекомендации:</w:t>
      </w:r>
      <w:r w:rsidRPr="00DA3A11">
        <w:rPr>
          <w:rStyle w:val="c3"/>
          <w:color w:val="000000"/>
          <w:sz w:val="28"/>
          <w:szCs w:val="28"/>
        </w:rPr>
        <w:t> бежать только по сигналу. Победитель становится хозяином.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Энә менәнеп</w:t>
      </w: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 xml:space="preserve"> (Иголка и нитка)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Дети делятся на две команды, выстраиваются в колонны друг за другом на одной стороне площадки. Перед каждой командой на расстоянии 5 метров ставится ориентир (куб, башня, флажок). По сигналу первые игроки («иголки») обегают ориентиры, возвращаются к команде. К ним зацепляется следующий игрок («нитка»), они обегают ориентир вдвоем. Таким образом, все игроки команды («нитки»), по очереди зацепляясь, друг за дружкой, обегают ориентиры. Побеждает та команда («иголка с ниткой»), все игроки которой зацепились и обежали ориентиры первыми.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Правила:</w:t>
      </w:r>
      <w:r w:rsidRPr="00DA3A11">
        <w:rPr>
          <w:rStyle w:val="c3"/>
          <w:color w:val="000000"/>
          <w:sz w:val="28"/>
          <w:szCs w:val="28"/>
        </w:rPr>
        <w:t> играющим во время бега не разрешается расцеплять руки. Если это случилось, то нарушившая правила команда начинает игру заново.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proofErr w:type="spellStart"/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Палка-кидалка</w:t>
      </w:r>
      <w:proofErr w:type="spellEnd"/>
      <w:r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Развивающая задача:</w:t>
      </w:r>
      <w:r w:rsidRPr="00DA3A11">
        <w:rPr>
          <w:rStyle w:val="c3"/>
          <w:color w:val="000000"/>
          <w:sz w:val="28"/>
          <w:szCs w:val="28"/>
        </w:rPr>
        <w:t> Развивать внимание, ловкость. Упражнять детей в метании предмета вдаль. Воспитывать взаимовыручку.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 xml:space="preserve"> Чертится круг диаметром 1,5 м. В круг кладут </w:t>
      </w:r>
      <w:proofErr w:type="spellStart"/>
      <w:r w:rsidRPr="00DA3A11">
        <w:rPr>
          <w:rStyle w:val="c3"/>
          <w:color w:val="000000"/>
          <w:sz w:val="28"/>
          <w:szCs w:val="28"/>
        </w:rPr>
        <w:t>палку-кидалку</w:t>
      </w:r>
      <w:proofErr w:type="spellEnd"/>
      <w:r w:rsidRPr="00DA3A11">
        <w:rPr>
          <w:rStyle w:val="c3"/>
          <w:color w:val="000000"/>
          <w:sz w:val="28"/>
          <w:szCs w:val="28"/>
        </w:rPr>
        <w:t xml:space="preserve"> длиной 50 см. Считалкой выбирают пастуха. Один игрок кидает палку вдаль. Пастух выбегает за брошенной палкой. В это время игроки </w:t>
      </w:r>
      <w:r w:rsidRPr="00DA3A11">
        <w:rPr>
          <w:rStyle w:val="c3"/>
          <w:color w:val="000000"/>
          <w:sz w:val="28"/>
          <w:szCs w:val="28"/>
        </w:rPr>
        <w:lastRenderedPageBreak/>
        <w:t>прячутся. Пастух возвращается с палкой, кладет ее на место и ищет детей. Заметив спрятавшегося, он называет его по имени. Пастух и названный по имени ребенок бегут к палке. Если игрок прибежал раньше пастуха, то он берет палку и опять кидает ее, а сам снова прячется. Если же игрок прибежал позже, то становится пленником. Его может выручить только игрок, который назовет его имя и успеет взять палку раньше пастуха. Когда все будут найдены, пастухом становится тот, кто первым был обнаружен.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Методические приемы: </w:t>
      </w:r>
      <w:r w:rsidRPr="00DA3A11">
        <w:rPr>
          <w:rStyle w:val="c3"/>
          <w:color w:val="000000"/>
          <w:sz w:val="28"/>
          <w:szCs w:val="28"/>
        </w:rPr>
        <w:t>Считалкой выбирают пастуха. Выработка правила с детьми: пастухом становится тот, кто первым (или последним) был обнаружен.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Дополнительные рекомендации:</w:t>
      </w:r>
      <w:r w:rsidRPr="00DA3A11">
        <w:rPr>
          <w:rStyle w:val="c3"/>
          <w:color w:val="000000"/>
          <w:sz w:val="28"/>
          <w:szCs w:val="28"/>
        </w:rPr>
        <w:t> 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Оборудование:</w:t>
      </w:r>
      <w:r w:rsidRPr="00DA3A11">
        <w:rPr>
          <w:rStyle w:val="c3"/>
          <w:color w:val="000000"/>
          <w:sz w:val="28"/>
          <w:szCs w:val="28"/>
        </w:rPr>
        <w:t> считалка, палка, длиной 50 см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Стрелок</w:t>
      </w:r>
      <w:r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Развивающая задача:</w:t>
      </w:r>
      <w:r w:rsidRPr="00DA3A11">
        <w:rPr>
          <w:rStyle w:val="c3"/>
          <w:color w:val="000000"/>
          <w:sz w:val="28"/>
          <w:szCs w:val="28"/>
        </w:rPr>
        <w:t> развивать умение у детей метать мяч.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проводятся две параллельные линии на расстоянии 10 – 15 м одна от другой. В середине между ними чертится круг диаметром 2 м. Один Игрок –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Дополнительные рекомендации:</w:t>
      </w:r>
      <w:r w:rsidRPr="00DA3A11">
        <w:rPr>
          <w:rStyle w:val="c3"/>
          <w:color w:val="000000"/>
          <w:sz w:val="28"/>
          <w:szCs w:val="28"/>
        </w:rPr>
        <w:t> в начале игры стрелком становится тот, кто после внезапной команды «Сесть!»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не считается попаданием.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Оборудование:</w:t>
      </w:r>
      <w:r w:rsidRPr="00DA3A11">
        <w:rPr>
          <w:rStyle w:val="c3"/>
          <w:color w:val="000000"/>
          <w:sz w:val="28"/>
          <w:szCs w:val="28"/>
        </w:rPr>
        <w:t> мяч.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Мөйөшалыш</w:t>
      </w: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 xml:space="preserve"> (Уголки)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 xml:space="preserve"> По четырем углам площадки стоят четыре стула, на них четверо детей. В центре стоит водящий. </w:t>
      </w:r>
      <w:proofErr w:type="gramStart"/>
      <w:r w:rsidRPr="00DA3A11">
        <w:rPr>
          <w:rStyle w:val="c3"/>
          <w:color w:val="000000"/>
          <w:sz w:val="28"/>
          <w:szCs w:val="28"/>
        </w:rPr>
        <w:t>Он по – очереди подходит  к сидящим и задает каждому вопрос:</w:t>
      </w:r>
      <w:proofErr w:type="gramEnd"/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- Хозяйка, можно истопить у тебя баню?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1 играющий отвечает: «Моя баня занята».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lastRenderedPageBreak/>
        <w:t>2 играющий отвечает: «Моя собака ощенилась»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3 играющий отвечает: «Печка обвалилась»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4 играющий отвечает: «Воды нет»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Водящий выходит на центр площадки, хлопает в ладоши три раза и кричит: Хоп, хоп, хоп! За это время хозяева быстро меняются местами. Водящий должен успеть занять свободный стул.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Правила:</w:t>
      </w:r>
      <w:r w:rsidRPr="00DA3A11">
        <w:rPr>
          <w:rStyle w:val="c3"/>
          <w:color w:val="000000"/>
          <w:sz w:val="28"/>
          <w:szCs w:val="28"/>
        </w:rPr>
        <w:t> меняться только после хлопков водящего. Игра может проводиться и с большим количеством детей: в этом случае воспитателю следует поставить столько стульев, сколько играющих и составить дополнительные ответы для «хозяев».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proofErr w:type="gramStart"/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Бүремен</w:t>
      </w:r>
      <w:proofErr w:type="gramEnd"/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ән ҡуян</w:t>
      </w:r>
      <w:r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 xml:space="preserve"> (Волк и зайцы)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Для игры выбираются волк и водящий. Остальные дети - зайцы. Волк прячется - приседает на одной стороне площадки, а дети - зайцы стоят на другой стороне площадки, ограниченной чертой. На слова ведущего «зайцы» выходят из дома и прыгают на двух ногах по всей площадке: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«Белый заяц, мягкий заяц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В гости к нам пришел.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Ушки - длинные.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Короткий хвост».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На сигнал ведущего «Буре» («Волк») дети-зайцы прыжками быстро возвращаются в свой дом, а волк старается поймать как можно больше детей.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Правила:</w:t>
      </w:r>
      <w:r w:rsidRPr="00DA3A11">
        <w:rPr>
          <w:rStyle w:val="c3"/>
          <w:color w:val="000000"/>
          <w:sz w:val="28"/>
          <w:szCs w:val="28"/>
        </w:rPr>
        <w:t> передвигаться по площадке можно только прыжками на двух ногах; убегать в дом только после сигнала водящего; ловить, касаясь игрока рукой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Аҡ тирә</w:t>
      </w:r>
      <w:proofErr w:type="gramStart"/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к</w:t>
      </w:r>
      <w:proofErr w:type="gramEnd"/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, күктирәк</w:t>
      </w: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(Белый тополь, синий тополь)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Дети стоят в две шеренги по краю площадки напротив друг друга. Первая команда хором спрашивает: «Белый тополь, синий тополь, что есть на небе?»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Вторая команда хором отвечает: «Пестрые птицы».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Первая команда спрашивает: «Что есть у них на крыльях?»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Вторая команда отвечает: «Есть сахар и мед».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Первая команда просит: «Дайте нам сахар».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lastRenderedPageBreak/>
        <w:t>Вторая команда спрашивает: «Зачем вам?»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Первая команда зовет: «Белый тополь, синий тополь».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Вторая команда спрашивает: «Кого выбираете из нас?»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Первая команда называют имя одного из играющих из противоположной команды. Выбранный ребенок бежит навстречу шеренге соперников, которые стоят, сомкнув крепко руки, и старается разорвать «цепь» соперника. Если он разорвет «цепь», то забирает играющего из команды соперников в свою команду, если нет, то остается в этой команде. Выигрывает та команда, в которой оказывается больше всего игроков.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Букән ҡайыш</w:t>
      </w: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(Поймай воробья поясом)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Дети парами стоят по кругу: впереди девочка сзади мальчик. Водящий, в руке у которого пояс (веревка), ходит за кругом и произносит текст: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«Лето прошло, осень пришла,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Утки улетели, гуси улетели.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Соловьи пропели.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Ворона стой! Воробей лети!»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Ребенок, которого выбрали «воробьем» убегает от водящего по кругу, а тот старается догнать и осалить поясом. Если водящий осалит, то занимает место играющего, а осаленный становится водящим.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Правила:</w:t>
      </w:r>
      <w:r w:rsidRPr="00DA3A11">
        <w:rPr>
          <w:rStyle w:val="c3"/>
          <w:color w:val="000000"/>
          <w:sz w:val="28"/>
          <w:szCs w:val="28"/>
        </w:rPr>
        <w:t> не касаться убегающего рукой, а только поясом. Убегать после слова «лети».</w:t>
      </w: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Бесәйменәнсысҡан</w:t>
      </w: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</w:p>
    <w:p w:rsidR="00F82093" w:rsidRPr="00DA3A11" w:rsidRDefault="00F82093" w:rsidP="00DA3A11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(Кот и мыши)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Организация игры:</w:t>
      </w:r>
      <w:r w:rsidRPr="00DA3A11">
        <w:rPr>
          <w:rStyle w:val="c3"/>
          <w:color w:val="000000"/>
          <w:sz w:val="28"/>
          <w:szCs w:val="28"/>
        </w:rPr>
        <w:t> Кот сидит в кругу на краю площадки, закрыв глаза. Дети - мыши бегают по площадке очень тихо, на носочках, чтобы не разбудить кота. Как только кот открывает глаза и поднимается с места, дети - мыши должны присесть и не двигаться. Кот произносит слова: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«Котик вышел погулять,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Серых мышек поймать.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t>Сейчас догоню, схвачу и проглочу»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3"/>
          <w:color w:val="000000"/>
          <w:sz w:val="28"/>
          <w:szCs w:val="28"/>
        </w:rPr>
        <w:lastRenderedPageBreak/>
        <w:t>После окончания слов кот ловит мышей, которые встают и убегают от него. В конце игры подсчитывают количество пойманных мышей. Выбирается новый кот, игра повторяется.</w:t>
      </w:r>
    </w:p>
    <w:p w:rsidR="00F82093" w:rsidRPr="00DA3A11" w:rsidRDefault="00F82093" w:rsidP="00DA3A11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1"/>
          <w:b/>
          <w:bCs/>
          <w:color w:val="000000"/>
          <w:sz w:val="28"/>
          <w:szCs w:val="28"/>
        </w:rPr>
        <w:t>Правила:</w:t>
      </w:r>
      <w:r w:rsidRPr="00DA3A11">
        <w:rPr>
          <w:rStyle w:val="c3"/>
          <w:color w:val="000000"/>
          <w:sz w:val="28"/>
          <w:szCs w:val="28"/>
        </w:rPr>
        <w:t> не двигаться во время слов кота; осаленные мыши должны прекратить игру, собраться у кота в домике.</w:t>
      </w:r>
    </w:p>
    <w:p w:rsidR="00DA3A11" w:rsidRDefault="00DA3A11" w:rsidP="00DA3A11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DA3A11" w:rsidRDefault="00DA3A11" w:rsidP="00DA3A11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b/>
          <w:bCs/>
          <w:color w:val="0070C0"/>
          <w:sz w:val="28"/>
          <w:szCs w:val="28"/>
        </w:rPr>
      </w:pPr>
    </w:p>
    <w:p w:rsidR="00F82093" w:rsidRPr="00DA3A11" w:rsidRDefault="00DA3A11" w:rsidP="00DA3A11">
      <w:pPr>
        <w:pStyle w:val="c14"/>
        <w:shd w:val="clear" w:color="auto" w:fill="FFFFFF"/>
        <w:spacing w:before="0" w:beforeAutospacing="0" w:after="0" w:afterAutospacing="0" w:line="276" w:lineRule="auto"/>
        <w:jc w:val="center"/>
        <w:rPr>
          <w:color w:val="1F4E79" w:themeColor="accent1" w:themeShade="80"/>
          <w:sz w:val="40"/>
          <w:szCs w:val="40"/>
        </w:rPr>
      </w:pPr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«</w:t>
      </w:r>
      <w:proofErr w:type="spellStart"/>
      <w:r w:rsidR="00F82093" w:rsidRPr="00DA3A11">
        <w:rPr>
          <w:rStyle w:val="c0"/>
          <w:b/>
          <w:bCs/>
          <w:color w:val="1F4E79" w:themeColor="accent1" w:themeShade="80"/>
          <w:sz w:val="40"/>
          <w:szCs w:val="40"/>
        </w:rPr>
        <w:t>Курай</w:t>
      </w:r>
      <w:proofErr w:type="spellEnd"/>
      <w:r w:rsidRPr="00DA3A11">
        <w:rPr>
          <w:rStyle w:val="c0"/>
          <w:b/>
          <w:bCs/>
          <w:color w:val="1F4E79" w:themeColor="accent1" w:themeShade="80"/>
          <w:sz w:val="40"/>
          <w:szCs w:val="40"/>
        </w:rPr>
        <w:t>»</w:t>
      </w:r>
      <w:r>
        <w:rPr>
          <w:rStyle w:val="c0"/>
          <w:b/>
          <w:bCs/>
          <w:color w:val="1F4E79" w:themeColor="accent1" w:themeShade="80"/>
          <w:sz w:val="40"/>
          <w:szCs w:val="40"/>
        </w:rPr>
        <w:t xml:space="preserve"> (Дудочка)</w:t>
      </w:r>
      <w:bookmarkStart w:id="0" w:name="_GoBack"/>
      <w:bookmarkEnd w:id="0"/>
    </w:p>
    <w:p w:rsidR="00F82093" w:rsidRPr="00DA3A11" w:rsidRDefault="00F82093" w:rsidP="00DA3A11">
      <w:pPr>
        <w:pStyle w:val="c1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Игра проводится под любую башкирскую народную мелодию. Дети, взявшись за руки, образуют круг и двигаются в одну сторону. В центре круга один ребенок, он </w:t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кураист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, в руках у него </w:t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курай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 (длинная дудочка), он ходит в противоположную сторону. Дети по кругу ходят, бегут, выполняют притопы на слова: 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«Услыхали </w:t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нашкурай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>, 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>Собрались мы все сюда. 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Наигравшись с </w:t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кураистом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>, 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>Разбежались кто куда.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>Хай, хай, хай, хай</w:t>
      </w:r>
      <w:proofErr w:type="gram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 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>Н</w:t>
      </w:r>
      <w:proofErr w:type="gramEnd"/>
      <w:r w:rsidRPr="00DA3A11">
        <w:rPr>
          <w:rStyle w:val="c7"/>
          <w:color w:val="000000"/>
          <w:sz w:val="28"/>
          <w:szCs w:val="28"/>
          <w:shd w:val="clear" w:color="auto" w:fill="FFFFFF"/>
        </w:rPr>
        <w:t>а зеленом, на лугу 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Мы попляшем под </w:t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курай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>,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>Дети разбегаются врассыпную по площадке, выполняют движения башкирского танца под слова: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«Ты, </w:t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курай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 задорный, веселей играй.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7"/>
          <w:color w:val="000000"/>
          <w:sz w:val="28"/>
          <w:szCs w:val="28"/>
          <w:shd w:val="clear" w:color="auto" w:fill="FFFFFF"/>
        </w:rPr>
        <w:t>Тех, кто лучше пляшет, выбирай»</w:t>
      </w:r>
      <w:r w:rsidRPr="00DA3A11">
        <w:rPr>
          <w:color w:val="000000"/>
          <w:sz w:val="28"/>
          <w:szCs w:val="28"/>
        </w:rPr>
        <w:br/>
      </w:r>
      <w:proofErr w:type="spellStart"/>
      <w:r w:rsidRPr="00DA3A11">
        <w:rPr>
          <w:rStyle w:val="c7"/>
          <w:color w:val="000000"/>
          <w:sz w:val="28"/>
          <w:szCs w:val="28"/>
          <w:shd w:val="clear" w:color="auto" w:fill="FFFFFF"/>
        </w:rPr>
        <w:t>Ребенок-кураист</w:t>
      </w:r>
      <w:proofErr w:type="spellEnd"/>
      <w:r w:rsidRPr="00DA3A11">
        <w:rPr>
          <w:rStyle w:val="c7"/>
          <w:color w:val="000000"/>
          <w:sz w:val="28"/>
          <w:szCs w:val="28"/>
          <w:shd w:val="clear" w:color="auto" w:fill="FFFFFF"/>
        </w:rPr>
        <w:t xml:space="preserve"> выбирает лучшего исполнителя движений, тот становится водящим.</w:t>
      </w:r>
      <w:r w:rsidRPr="00DA3A11">
        <w:rPr>
          <w:color w:val="000000"/>
          <w:sz w:val="28"/>
          <w:szCs w:val="28"/>
        </w:rPr>
        <w:br/>
      </w:r>
      <w:r w:rsidRPr="00DA3A11">
        <w:rPr>
          <w:rStyle w:val="c3"/>
          <w:color w:val="000000"/>
          <w:sz w:val="28"/>
          <w:szCs w:val="28"/>
          <w:shd w:val="clear" w:color="auto" w:fill="FFFFFF"/>
        </w:rPr>
        <w:t>Правила: разбегаться только после окончание слов.</w:t>
      </w:r>
    </w:p>
    <w:p w:rsidR="004543F5" w:rsidRPr="00DA3A11" w:rsidRDefault="004543F5" w:rsidP="00DA3A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543F5" w:rsidRPr="00DA3A11" w:rsidSect="00AA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093"/>
    <w:rsid w:val="002F36AB"/>
    <w:rsid w:val="00340FCB"/>
    <w:rsid w:val="004543F5"/>
    <w:rsid w:val="005E3619"/>
    <w:rsid w:val="00941A4E"/>
    <w:rsid w:val="009D31E3"/>
    <w:rsid w:val="00AA5E48"/>
    <w:rsid w:val="00DA3A11"/>
    <w:rsid w:val="00F8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82093"/>
  </w:style>
  <w:style w:type="paragraph" w:customStyle="1" w:styleId="c2">
    <w:name w:val="c2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2093"/>
  </w:style>
  <w:style w:type="character" w:customStyle="1" w:styleId="c3">
    <w:name w:val="c3"/>
    <w:basedOn w:val="a0"/>
    <w:rsid w:val="00F82093"/>
  </w:style>
  <w:style w:type="character" w:customStyle="1" w:styleId="c0">
    <w:name w:val="c0"/>
    <w:basedOn w:val="a0"/>
    <w:rsid w:val="00F82093"/>
  </w:style>
  <w:style w:type="paragraph" w:customStyle="1" w:styleId="c14">
    <w:name w:val="c14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2093"/>
  </w:style>
  <w:style w:type="character" w:customStyle="1" w:styleId="c5">
    <w:name w:val="c5"/>
    <w:basedOn w:val="a0"/>
    <w:rsid w:val="002F3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82093"/>
  </w:style>
  <w:style w:type="paragraph" w:customStyle="1" w:styleId="c2">
    <w:name w:val="c2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2093"/>
  </w:style>
  <w:style w:type="character" w:customStyle="1" w:styleId="c3">
    <w:name w:val="c3"/>
    <w:basedOn w:val="a0"/>
    <w:rsid w:val="00F82093"/>
  </w:style>
  <w:style w:type="character" w:customStyle="1" w:styleId="c0">
    <w:name w:val="c0"/>
    <w:basedOn w:val="a0"/>
    <w:rsid w:val="00F82093"/>
  </w:style>
  <w:style w:type="paragraph" w:customStyle="1" w:styleId="c14">
    <w:name w:val="c14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8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2093"/>
  </w:style>
  <w:style w:type="character" w:customStyle="1" w:styleId="c5">
    <w:name w:val="c5"/>
    <w:basedOn w:val="a0"/>
    <w:rsid w:val="002F3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1435</Words>
  <Characters>8185</Characters>
  <Application>Microsoft Office Word</Application>
  <DocSecurity>0</DocSecurity>
  <Lines>68</Lines>
  <Paragraphs>19</Paragraphs>
  <ScaleCrop>false</ScaleCrop>
  <Company>diakov.net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Зайнуллина Сания Гафиятовна</dc:creator>
  <cp:keywords/>
  <dc:description/>
  <cp:lastModifiedBy>tanzi</cp:lastModifiedBy>
  <cp:revision>5</cp:revision>
  <dcterms:created xsi:type="dcterms:W3CDTF">2020-01-19T18:24:00Z</dcterms:created>
  <dcterms:modified xsi:type="dcterms:W3CDTF">2025-02-09T18:27:00Z</dcterms:modified>
</cp:coreProperties>
</file>